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24" w:lineRule="atLeast"/>
        <w:jc w:val="center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32"/>
          <w:szCs w:val="32"/>
        </w:rPr>
        <w:t>2018全国“陶笛之星”展演</w:t>
      </w:r>
    </w:p>
    <w:p>
      <w:pPr>
        <w:widowControl/>
        <w:shd w:val="clear" w:color="auto" w:fill="FFFFFF"/>
        <w:spacing w:line="324" w:lineRule="atLeast"/>
        <w:jc w:val="center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32"/>
          <w:szCs w:val="32"/>
        </w:rPr>
        <w:t>“沂韵杯”甘肃青海专场选拔办法</w:t>
      </w:r>
    </w:p>
    <w:p>
      <w:pPr>
        <w:widowControl/>
        <w:shd w:val="clear" w:color="auto" w:fill="FFFFFF"/>
        <w:spacing w:line="324" w:lineRule="atLeast"/>
        <w:jc w:val="center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 </w:t>
      </w:r>
    </w:p>
    <w:p>
      <w:pPr>
        <w:widowControl/>
        <w:shd w:val="clear" w:color="auto" w:fill="FFFFFF"/>
        <w:spacing w:line="324" w:lineRule="atLeast"/>
        <w:ind w:firstLine="56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为弘扬优秀的中华民族传统艺术，促进陶笛艺术的长足发展，也为全国的广大陶笛爱好者提供高层次的交流和展示舞台，经中国民族管弦乐学会批准（民六届文字第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034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号），中国陶笛艺术委员会将于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2018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月至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举办全国“陶笛之星”展演活动。为促进西部地区陶笛发展，给交通不便的西部陶笛乐友带来便利，推进陶笛文化进入学校、家庭、社区，特举办甘肃青海地区“陶笛之星”选拔。欢迎甘肃、宁夏、青海、新疆等西部地区陶笛爱好者踊跃报名参加。本次比赛由“沂韵陶笛”品牌赞助奖品，特冠名“沂韵杯”。</w:t>
      </w:r>
    </w:p>
    <w:p>
      <w:pPr>
        <w:pStyle w:val="10"/>
        <w:widowControl/>
        <w:numPr>
          <w:ilvl w:val="0"/>
          <w:numId w:val="1"/>
        </w:numPr>
        <w:shd w:val="clear" w:color="auto" w:fill="FFFFFF"/>
        <w:spacing w:line="405" w:lineRule="atLeast"/>
        <w:ind w:firstLineChars="0"/>
        <w:jc w:val="left"/>
        <w:rPr>
          <w:rFonts w:ascii="黑体" w:hAnsi="黑体" w:eastAsia="黑体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24"/>
          <w:szCs w:val="24"/>
        </w:rPr>
        <w:t>组织机构</w:t>
      </w:r>
    </w:p>
    <w:p>
      <w:pPr>
        <w:widowControl/>
        <w:shd w:val="clear" w:color="auto" w:fill="FFFFFF"/>
        <w:spacing w:line="405" w:lineRule="atLeast"/>
        <w:jc w:val="left"/>
        <w:rPr>
          <w:rFonts w:ascii="黑体" w:hAnsi="黑体" w:eastAsia="黑体" w:cs="Arial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Arial"/>
          <w:bCs/>
          <w:color w:val="000000"/>
          <w:kern w:val="0"/>
          <w:sz w:val="24"/>
          <w:szCs w:val="24"/>
        </w:rPr>
        <w:t>主办单位：中国民族管弦乐学会陶笛艺术委员会</w:t>
      </w:r>
    </w:p>
    <w:p>
      <w:pPr>
        <w:widowControl/>
        <w:shd w:val="clear" w:color="auto" w:fill="FFFFFF"/>
        <w:spacing w:line="405" w:lineRule="atLeast"/>
        <w:jc w:val="left"/>
        <w:rPr>
          <w:rFonts w:ascii="黑体" w:hAnsi="黑体" w:eastAsia="黑体" w:cs="Arial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Arial"/>
          <w:bCs/>
          <w:color w:val="000000"/>
          <w:kern w:val="0"/>
          <w:sz w:val="24"/>
          <w:szCs w:val="24"/>
        </w:rPr>
        <w:t>承办单位：青海石油文联音乐舞蹈协会</w:t>
      </w:r>
    </w:p>
    <w:p>
      <w:pPr>
        <w:widowControl/>
        <w:shd w:val="clear" w:color="auto" w:fill="FFFFFF"/>
        <w:spacing w:line="405" w:lineRule="atLeast"/>
        <w:jc w:val="left"/>
        <w:rPr>
          <w:rFonts w:ascii="黑体" w:hAnsi="黑体" w:eastAsia="黑体" w:cs="Arial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Arial"/>
          <w:bCs/>
          <w:color w:val="000000"/>
          <w:kern w:val="0"/>
          <w:sz w:val="24"/>
          <w:szCs w:val="24"/>
        </w:rPr>
        <w:t>协办单位：青海油田第一小学、甘肃敦煌七里镇中学、青海油田社区管理中心</w:t>
      </w:r>
    </w:p>
    <w:p>
      <w:pPr>
        <w:widowControl/>
        <w:shd w:val="clear" w:color="auto" w:fill="FFFFFF"/>
        <w:spacing w:line="405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24"/>
          <w:szCs w:val="24"/>
        </w:rPr>
        <w:t>二、展演时间、地点</w:t>
      </w:r>
    </w:p>
    <w:p>
      <w:pPr>
        <w:widowControl/>
        <w:shd w:val="clear" w:color="auto" w:fill="FFFFFF"/>
        <w:spacing w:line="405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展演时间：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2018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line="405" w:lineRule="atLeast"/>
        <w:ind w:firstLine="42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展演地点：暂定甘肃省敦煌市七里镇青海油田科技馆2楼大会议室</w:t>
      </w:r>
    </w:p>
    <w:p>
      <w:pPr>
        <w:widowControl/>
        <w:shd w:val="clear" w:color="auto" w:fill="FFFFFF"/>
        <w:spacing w:line="405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获得金奖的选手将于6月3日在青海油田电影院演出获奖曲目，跟伴奏演奏</w:t>
      </w:r>
    </w:p>
    <w:p>
      <w:pPr>
        <w:widowControl/>
        <w:shd w:val="clear" w:color="auto" w:fill="FFFFFF"/>
        <w:spacing w:line="193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24"/>
          <w:szCs w:val="24"/>
        </w:rPr>
        <w:t>三、分组方法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本次展演拟分为</w:t>
      </w:r>
      <w:r>
        <w:rPr>
          <w:rFonts w:ascii="Arial" w:hAnsi="Arial" w:eastAsia="宋体" w:cs="Arial"/>
          <w:b/>
          <w:bCs/>
          <w:color w:val="FF0000"/>
          <w:kern w:val="0"/>
          <w:sz w:val="24"/>
          <w:szCs w:val="24"/>
        </w:rPr>
        <w:t>独奏组、合奏组、亲子组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三个大组。参加展演的作品要求主题健康向上，且具备一定的难度、技巧。提倡演奏中国民族风格的陶笛独奏、合奏新作品，鼓励中老年陶笛乐友积极参与，欢迎家长与儿童共同合作的亲子节目展演。各组界定及演奏要求如下：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1. 独奏组：根据选手的年龄分为以下六个小组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儿童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A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组：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2010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日及之后出生（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 7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岁及以下）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儿童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B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组：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2007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31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—2010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31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日出生（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 8-10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岁）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少年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A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组：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2003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31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—2007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日出生（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11-14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岁）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少年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B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组：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2000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31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—2003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日出生（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15-17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岁）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成 人 组：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2000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日前出生（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18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岁以上）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老 年 组：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1963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日前出生（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55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岁以上）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2. 合奏组：年龄不限，每队</w:t>
      </w:r>
      <w:r>
        <w:rPr>
          <w:rFonts w:ascii="Arial" w:hAnsi="Arial" w:eastAsia="宋体" w:cs="Arial"/>
          <w:color w:val="FF0000"/>
          <w:kern w:val="0"/>
          <w:sz w:val="24"/>
          <w:szCs w:val="24"/>
        </w:rPr>
        <w:t>4人或以上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，必须演奏</w:t>
      </w:r>
      <w:r>
        <w:rPr>
          <w:rFonts w:ascii="Arial" w:hAnsi="Arial" w:eastAsia="宋体" w:cs="Arial"/>
          <w:color w:val="FF0000"/>
          <w:kern w:val="0"/>
          <w:sz w:val="24"/>
          <w:szCs w:val="24"/>
        </w:rPr>
        <w:t>两个声部以上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的作品，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3. 亲子组：根据演奏形式分为两组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亲子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A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组：纯陶笛演奏形式，即家长和儿童（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16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岁以下）皆演奏陶笛。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亲子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B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组：陶笛与其它乐器合作形式，即儿童（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16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岁以下）吹奏陶笛，家长演奏其它乐器，两人或多人合作。必须以陶笛为主奏，其它乐器伴奏。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亲子组必须以家庭为单位，参演者为</w:t>
      </w:r>
      <w:r>
        <w:rPr>
          <w:rFonts w:ascii="Arial" w:hAnsi="Arial" w:eastAsia="宋体" w:cs="Arial"/>
          <w:color w:val="FF0000"/>
          <w:kern w:val="0"/>
          <w:sz w:val="24"/>
          <w:szCs w:val="24"/>
        </w:rPr>
        <w:t>具有三代以内血缘关系的亲子组合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，如父子、父女、母子、母女或祖孙关系均可。每个参演家庭人数不超过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人（须提交户口本复印件），如参演者户口不在同一户口簿上，请提交由儿童所在学校盖章的推荐函，北京决赛现场还需查验核对户口簿原件。</w:t>
      </w:r>
      <w:bookmarkStart w:id="0" w:name="_GoBack"/>
      <w:bookmarkEnd w:id="0"/>
    </w:p>
    <w:p>
      <w:pPr>
        <w:widowControl/>
        <w:shd w:val="clear" w:color="auto" w:fill="FFFFFF"/>
        <w:spacing w:line="405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24"/>
          <w:szCs w:val="24"/>
        </w:rPr>
        <w:t>四、奖项设置</w:t>
      </w:r>
    </w:p>
    <w:p>
      <w:pPr>
        <w:widowControl/>
        <w:shd w:val="clear" w:color="auto" w:fill="FFFFFF"/>
        <w:spacing w:line="324" w:lineRule="atLeast"/>
        <w:ind w:firstLine="56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组委会将组织专家评审，对本次展演成绩优秀者授予甘肃青海地区（金牌、银牌、铜牌）“陶笛之星”荣誉称号，由中国陶笛艺术委员会颁发荣誉证书。荣获甘肃青海地区金、银牌“陶笛之星”的选手将获参评全国“陶笛之星”资格，参加于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22-25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日在华北电力大学礼堂举办的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2018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全国“陶笛之星”展演。</w:t>
      </w:r>
    </w:p>
    <w:p>
      <w:pPr>
        <w:widowControl/>
        <w:shd w:val="clear" w:color="auto" w:fill="FFFFFF"/>
        <w:spacing w:line="405" w:lineRule="atLeast"/>
        <w:jc w:val="left"/>
        <w:rPr>
          <w:rFonts w:ascii="黑体" w:hAnsi="黑体" w:eastAsia="黑体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24"/>
          <w:szCs w:val="24"/>
        </w:rPr>
        <w:t>五、奖品清单</w:t>
      </w:r>
    </w:p>
    <w:p>
      <w:pPr>
        <w:widowControl/>
        <w:shd w:val="clear" w:color="auto" w:fill="FFFFFF"/>
        <w:spacing w:line="405" w:lineRule="atLeast"/>
        <w:jc w:val="left"/>
        <w:rPr>
          <w:rFonts w:ascii="黑体" w:hAnsi="黑体" w:eastAsia="黑体" w:cs="Arial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Arial"/>
          <w:bCs/>
          <w:color w:val="000000"/>
          <w:kern w:val="0"/>
          <w:sz w:val="24"/>
          <w:szCs w:val="24"/>
        </w:rPr>
        <w:t>AG三管陶笛      AC三管陶笛      12孔BC、AF、AG、AC、SF、SG、SC  等陶笛若干（具体奖品以沂韵陶笛最终给出的奖品为准）</w:t>
      </w:r>
    </w:p>
    <w:p>
      <w:pPr>
        <w:widowControl/>
        <w:shd w:val="clear" w:color="auto" w:fill="FFFFFF"/>
        <w:spacing w:line="405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24"/>
          <w:szCs w:val="24"/>
        </w:rPr>
        <w:t>六、报名办法</w:t>
      </w:r>
    </w:p>
    <w:p>
      <w:pPr>
        <w:widowControl/>
        <w:shd w:val="clear" w:color="auto" w:fill="FFFFFF"/>
        <w:spacing w:line="324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1. 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请在中国陶笛艺术网下载 </w:t>
      </w:r>
      <w:r>
        <w:fldChar w:fldCharType="begin"/>
      </w:r>
      <w:r>
        <w:instrText xml:space="preserve"> HYPERLINK "http://www.ocarinart.org/Article/UploadFiles/201603/Reg_form.rar" \t "_blank" </w:instrText>
      </w:r>
      <w:r>
        <w:fldChar w:fldCharType="separate"/>
      </w:r>
      <w:r>
        <w:rPr>
          <w:rFonts w:ascii="Arial" w:hAnsi="Arial" w:eastAsia="宋体" w:cs="Arial"/>
          <w:b/>
          <w:bCs/>
          <w:color w:val="FF0000"/>
          <w:kern w:val="0"/>
          <w:sz w:val="24"/>
          <w:szCs w:val="24"/>
          <w:u w:val="single"/>
        </w:rPr>
        <w:t>报名表</w:t>
      </w:r>
      <w:r>
        <w:rPr>
          <w:rFonts w:ascii="Arial" w:hAnsi="Arial" w:eastAsia="宋体" w:cs="Arial"/>
          <w:b/>
          <w:bCs/>
          <w:color w:val="FF0000"/>
          <w:kern w:val="0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（按右键另存到电脑）</w:t>
      </w:r>
    </w:p>
    <w:p>
      <w:pPr>
        <w:widowControl/>
        <w:shd w:val="clear" w:color="auto" w:fill="FFFFFF"/>
        <w:spacing w:line="324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2. 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提交电子版、纸质版报名表及相关材料（各组所需材料不同，详见报名表）；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3. 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交纳初选评审费：独奏组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2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0/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人，合奏组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/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亲子组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3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0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元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/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人。（该评审费中包含30元荣誉证书工本费）评审费代收账户：</w:t>
      </w:r>
    </w:p>
    <w:p>
      <w:pPr>
        <w:widowControl/>
        <w:shd w:val="clear" w:color="auto" w:fill="FFFFFF"/>
        <w:spacing w:line="324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户名：张芳琴</w:t>
      </w:r>
    </w:p>
    <w:p>
      <w:pPr>
        <w:widowControl/>
        <w:shd w:val="clear" w:color="auto" w:fill="FFFFFF"/>
        <w:spacing w:line="324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账号：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4367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4243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3309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0059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215</w:t>
      </w:r>
    </w:p>
    <w:p>
      <w:pPr>
        <w:widowControl/>
        <w:shd w:val="clear" w:color="auto" w:fill="FFFFFF"/>
        <w:spacing w:line="324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开户行：中国建设银行</w:t>
      </w:r>
    </w:p>
    <w:p>
      <w:pPr>
        <w:widowControl/>
        <w:shd w:val="clear" w:color="auto" w:fill="FFFFFF"/>
        <w:spacing w:line="324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4.  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报名截止日期：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2018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2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日（当天之前必须收到所有材料）。</w:t>
      </w:r>
    </w:p>
    <w:p>
      <w:pPr>
        <w:widowControl/>
        <w:shd w:val="clear" w:color="auto" w:fill="FFFFFF"/>
        <w:spacing w:line="324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，报名地址：甘肃省敦煌市七里镇二号路奥陶记丝路魔笛陶笛工作室</w:t>
      </w:r>
      <w:r>
        <w:rPr>
          <w:rFonts w:ascii="Arial" w:hAnsi="Arial" w:eastAsia="宋体" w:cs="Arial"/>
          <w:color w:val="000000"/>
          <w:kern w:val="0"/>
          <w:sz w:val="17"/>
          <w:szCs w:val="17"/>
        </w:rPr>
        <w:t xml:space="preserve"> </w:t>
      </w:r>
    </w:p>
    <w:p>
      <w:pPr>
        <w:widowControl/>
        <w:shd w:val="clear" w:color="auto" w:fill="FFFFFF"/>
        <w:spacing w:line="405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24"/>
          <w:szCs w:val="24"/>
        </w:rPr>
        <w:t>七、联系方式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咨询电话：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刘潇老师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 1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8993717897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（同微信）、张芳琴老师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5193736320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（微信：zhangfangqin6320） 刘琴琴老师18993725292</w:t>
      </w:r>
    </w:p>
    <w:p>
      <w:pPr>
        <w:widowControl/>
        <w:shd w:val="clear" w:color="auto" w:fill="FFFFFF"/>
        <w:spacing w:line="193" w:lineRule="atLeast"/>
        <w:ind w:firstLine="420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电子表格可发邮箱：</w:t>
      </w:r>
      <w:r>
        <w:fldChar w:fldCharType="begin"/>
      </w:r>
      <w:r>
        <w:instrText xml:space="preserve"> HYPERLINK "mailto:865684173@qq.com" </w:instrText>
      </w:r>
      <w:r>
        <w:fldChar w:fldCharType="separate"/>
      </w:r>
      <w:r>
        <w:rPr>
          <w:rStyle w:val="5"/>
          <w:rFonts w:ascii="Arial" w:hAnsi="Arial" w:eastAsia="宋体" w:cs="Arial"/>
          <w:kern w:val="0"/>
          <w:sz w:val="24"/>
          <w:szCs w:val="24"/>
        </w:rPr>
        <w:t>865684173@qq.com</w:t>
      </w:r>
      <w:r>
        <w:rPr>
          <w:rStyle w:val="5"/>
          <w:rFonts w:ascii="Arial" w:hAnsi="Arial" w:eastAsia="宋体" w:cs="Arial"/>
          <w:kern w:val="0"/>
          <w:sz w:val="24"/>
          <w:szCs w:val="24"/>
        </w:rPr>
        <w:fldChar w:fldCharType="end"/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 xml:space="preserve"> 张芳琴老师</w:t>
      </w:r>
    </w:p>
    <w:p>
      <w:pPr>
        <w:widowControl/>
        <w:shd w:val="clear" w:color="auto" w:fill="FFFFFF"/>
        <w:spacing w:line="193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24"/>
          <w:szCs w:val="24"/>
        </w:rPr>
        <w:t>八、注意事项</w:t>
      </w:r>
    </w:p>
    <w:p>
      <w:pPr>
        <w:widowControl/>
        <w:shd w:val="clear" w:color="auto" w:fill="FFFFFF"/>
        <w:spacing w:line="193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1. 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获得甘肃青海地区“陶笛之星”的选手才有资格到北京参加全国“陶笛之星”展演，评审费用另交。所有参加展演者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/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团队的</w:t>
      </w:r>
      <w:r>
        <w:rPr>
          <w:rFonts w:ascii="Arial" w:hAnsi="Arial" w:eastAsia="宋体" w:cs="Arial"/>
          <w:color w:val="FF0000"/>
          <w:kern w:val="0"/>
          <w:sz w:val="24"/>
          <w:szCs w:val="24"/>
        </w:rPr>
        <w:t>地方展演（初评）和全国展演（复审）曲目不得重复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。具体办法参见中国陶笛艺术网《全国陶笛之星展演章程》和《参赛细则》（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www.ocarinart.org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）。</w:t>
      </w:r>
    </w:p>
    <w:p>
      <w:pPr>
        <w:widowControl/>
        <w:shd w:val="clear" w:color="auto" w:fill="FFFFFF"/>
        <w:spacing w:line="324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2. 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所有独奏组选手可选择使用伴奏或清奏（无伴奏演奏），评委有权在曲目中间叫停，并要求清奏。合奏组与亲子组可以使用伴奏，也可以清奏。</w:t>
      </w:r>
    </w:p>
    <w:p>
      <w:pPr>
        <w:widowControl/>
        <w:shd w:val="clear" w:color="auto" w:fill="FFFFFF"/>
        <w:spacing w:line="324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3. 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参赛选手和团队须自行承担食宿、交通等费用，鼓励各学校、单位给予大力支持，交通安全由各选手负责。</w:t>
      </w:r>
    </w:p>
    <w:p>
      <w:pPr>
        <w:widowControl/>
        <w:shd w:val="clear" w:color="auto" w:fill="FFFFFF"/>
        <w:spacing w:line="193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4. 已参加独奏组的选手至多可以再参加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个合奏或亲子组的表演，不可同时参加多个团队。</w:t>
      </w:r>
    </w:p>
    <w:p>
      <w:pPr>
        <w:widowControl/>
        <w:shd w:val="clear" w:color="auto" w:fill="FFFFFF"/>
        <w:spacing w:line="193" w:lineRule="atLeast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5.请各位家长、选手认真学习比赛相关文件，因材料提交不完整、不规范或提交的材料无法识别等问题的选手取消比赛资格。</w:t>
      </w:r>
    </w:p>
    <w:p>
      <w:pPr>
        <w:widowControl/>
        <w:shd w:val="clear" w:color="auto" w:fill="FFFFFF"/>
        <w:spacing w:line="193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 xml:space="preserve">6．请各参赛选手提前将比赛伴奏发给 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865684173@qq.com邮箱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，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并以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“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曲名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-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姓名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-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选手所在城市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”命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名格式命名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193" w:lineRule="atLeast"/>
        <w:jc w:val="lef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7.参赛者必须遵守赛场秩序，服从工作人员安排；严禁任何扰乱赛场秩序或弄虚作假、徇私舞弊行为。</w:t>
      </w:r>
    </w:p>
    <w:p>
      <w:pPr>
        <w:widowControl/>
        <w:shd w:val="clear" w:color="auto" w:fill="FFFFFF"/>
        <w:spacing w:line="405" w:lineRule="atLeast"/>
        <w:jc w:val="righ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hint="eastAsia" w:ascii="黑体" w:hAnsi="黑体" w:eastAsia="黑体" w:cs="Arial"/>
          <w:color w:val="000000"/>
          <w:kern w:val="0"/>
          <w:sz w:val="24"/>
          <w:szCs w:val="24"/>
        </w:rPr>
        <w:t>全国“陶笛之星”展演甘肃青海专场组委会</w:t>
      </w:r>
    </w:p>
    <w:p>
      <w:pPr>
        <w:widowControl/>
        <w:shd w:val="clear" w:color="auto" w:fill="FFFFFF"/>
        <w:spacing w:line="405" w:lineRule="atLeast"/>
        <w:ind w:right="420"/>
        <w:jc w:val="right"/>
        <w:rPr>
          <w:rFonts w:ascii="黑体" w:hAnsi="黑体" w:eastAsia="黑体" w:cs="Arial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Arial"/>
          <w:color w:val="000000"/>
          <w:kern w:val="0"/>
          <w:sz w:val="24"/>
          <w:szCs w:val="24"/>
        </w:rPr>
        <w:t>青海石油文联音乐舞蹈协会</w:t>
      </w:r>
    </w:p>
    <w:p>
      <w:pPr>
        <w:widowControl/>
        <w:shd w:val="clear" w:color="auto" w:fill="FFFFFF"/>
        <w:spacing w:line="405" w:lineRule="atLeast"/>
        <w:ind w:right="420"/>
        <w:jc w:val="right"/>
        <w:rPr>
          <w:rFonts w:ascii="Arial" w:hAnsi="Arial" w:eastAsia="宋体" w:cs="Arial"/>
          <w:color w:val="000000"/>
          <w:kern w:val="0"/>
          <w:sz w:val="17"/>
          <w:szCs w:val="17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2018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047C9"/>
    <w:multiLevelType w:val="multilevel"/>
    <w:tmpl w:val="6AF047C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DF"/>
    <w:rsid w:val="0004582D"/>
    <w:rsid w:val="000A2192"/>
    <w:rsid w:val="00132EE8"/>
    <w:rsid w:val="002D1F53"/>
    <w:rsid w:val="00352AAD"/>
    <w:rsid w:val="003C251B"/>
    <w:rsid w:val="003E15EC"/>
    <w:rsid w:val="00470170"/>
    <w:rsid w:val="00477568"/>
    <w:rsid w:val="004E7047"/>
    <w:rsid w:val="004F69DE"/>
    <w:rsid w:val="005041A9"/>
    <w:rsid w:val="00582D89"/>
    <w:rsid w:val="00597452"/>
    <w:rsid w:val="00602B7B"/>
    <w:rsid w:val="00604A98"/>
    <w:rsid w:val="00627914"/>
    <w:rsid w:val="00627CB2"/>
    <w:rsid w:val="00642151"/>
    <w:rsid w:val="006771F9"/>
    <w:rsid w:val="007522D1"/>
    <w:rsid w:val="0078453D"/>
    <w:rsid w:val="007F74F2"/>
    <w:rsid w:val="007F78B6"/>
    <w:rsid w:val="00812E86"/>
    <w:rsid w:val="008D5ADF"/>
    <w:rsid w:val="008F5E83"/>
    <w:rsid w:val="00954CF1"/>
    <w:rsid w:val="00963CC4"/>
    <w:rsid w:val="00994B8E"/>
    <w:rsid w:val="009A4B9B"/>
    <w:rsid w:val="009D2AA4"/>
    <w:rsid w:val="00A17A3C"/>
    <w:rsid w:val="00BD76E5"/>
    <w:rsid w:val="00C505AB"/>
    <w:rsid w:val="00E475F3"/>
    <w:rsid w:val="00E747D0"/>
    <w:rsid w:val="00E9271C"/>
    <w:rsid w:val="00F25246"/>
    <w:rsid w:val="00FB06AD"/>
    <w:rsid w:val="314B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character" w:customStyle="1" w:styleId="9">
    <w:name w:val="apple-converted-space"/>
    <w:basedOn w:val="4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343</Words>
  <Characters>1959</Characters>
  <Lines>16</Lines>
  <Paragraphs>4</Paragraphs>
  <TotalTime>119</TotalTime>
  <ScaleCrop>false</ScaleCrop>
  <LinksUpToDate>false</LinksUpToDate>
  <CharactersWithSpaces>2298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2018-05-05T13:56:00Z</dcterms:created>
  <dc:creator>China</dc:creator>
  <cp:lastModifiedBy>山东群思科技--窦敏</cp:lastModifiedBy>
  <dcterms:modified xsi:type="dcterms:W3CDTF">2018-05-09T03:43:10Z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