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2018全国“陶笛之星”展演</w:t>
      </w:r>
      <w:r>
        <w:rPr>
          <w:rFonts w:hint="eastAsia" w:ascii="楷体" w:hAnsi="楷体" w:eastAsia="楷体"/>
          <w:color w:val="FF0000"/>
          <w:sz w:val="32"/>
        </w:rPr>
        <w:t>（独奏组）</w:t>
      </w:r>
      <w:r>
        <w:rPr>
          <w:rFonts w:hint="eastAsia" w:ascii="黑体" w:hAnsi="黑体" w:eastAsia="黑体"/>
          <w:b/>
          <w:sz w:val="32"/>
        </w:rPr>
        <w:t>报名表</w:t>
      </w:r>
    </w:p>
    <w:p>
      <w:pPr>
        <w:jc w:val="right"/>
        <w:rPr>
          <w:rFonts w:eastAsia="幼圆"/>
          <w:sz w:val="24"/>
        </w:rPr>
      </w:pPr>
      <w:r>
        <w:rPr>
          <w:rFonts w:hint="eastAsia" w:eastAsia="幼圆"/>
          <w:sz w:val="24"/>
        </w:rPr>
        <w:t>参赛证号：DZ2018-</w:t>
      </w:r>
      <w:r>
        <w:rPr>
          <w:rFonts w:eastAsia="幼圆"/>
          <w:sz w:val="24"/>
        </w:rPr>
        <w:t xml:space="preserve">         </w:t>
      </w:r>
      <w:r>
        <w:rPr>
          <w:rFonts w:hint="eastAsia" w:eastAsia="幼圆"/>
          <w:sz w:val="24"/>
        </w:rPr>
        <w:t>号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42"/>
        <w:gridCol w:w="337"/>
        <w:gridCol w:w="1466"/>
        <w:gridCol w:w="1776"/>
        <w:gridCol w:w="358"/>
        <w:gridCol w:w="740"/>
        <w:gridCol w:w="160"/>
        <w:gridCol w:w="18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姓</w:t>
            </w:r>
            <w:r>
              <w:rPr>
                <w:rFonts w:ascii="黑体" w:hAnsi="黑体" w:eastAsia="黑体"/>
                <w:sz w:val="28"/>
              </w:rPr>
              <w:t xml:space="preserve">    名</w:t>
            </w:r>
          </w:p>
        </w:tc>
        <w:tc>
          <w:tcPr>
            <w:tcW w:w="1642" w:type="dxa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  <w:tc>
          <w:tcPr>
            <w:tcW w:w="180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姓名拼音</w:t>
            </w:r>
          </w:p>
        </w:tc>
        <w:tc>
          <w:tcPr>
            <w:tcW w:w="2874" w:type="dxa"/>
            <w:gridSpan w:val="3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  <w:tc>
          <w:tcPr>
            <w:tcW w:w="1808" w:type="dxa"/>
            <w:gridSpan w:val="3"/>
            <w:vMerge w:val="restart"/>
          </w:tcPr>
          <w:p>
            <w:pPr>
              <w:jc w:val="center"/>
              <w:rPr>
                <w:rFonts w:ascii="黑体" w:hAnsi="黑体" w:eastAsia="黑体"/>
                <w:color w:val="0000FF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FF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（插入电子版照片）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性</w:t>
            </w:r>
            <w:r>
              <w:rPr>
                <w:rFonts w:ascii="黑体" w:hAnsi="黑体" w:eastAsia="黑体"/>
                <w:sz w:val="28"/>
              </w:rPr>
              <w:t xml:space="preserve">    别</w:t>
            </w:r>
          </w:p>
        </w:tc>
        <w:tc>
          <w:tcPr>
            <w:tcW w:w="164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男□  女□</w:t>
            </w:r>
          </w:p>
        </w:tc>
        <w:tc>
          <w:tcPr>
            <w:tcW w:w="180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出生年月</w:t>
            </w:r>
          </w:p>
        </w:tc>
        <w:tc>
          <w:tcPr>
            <w:tcW w:w="2874" w:type="dxa"/>
            <w:gridSpan w:val="3"/>
          </w:tcPr>
          <w:p>
            <w:pPr>
              <w:wordWrap w:val="0"/>
              <w:ind w:firstLine="280" w:firstLineChars="100"/>
              <w:jc w:val="right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年</w:t>
            </w:r>
            <w:r>
              <w:rPr>
                <w:rFonts w:ascii="黑体" w:hAnsi="黑体" w:eastAsia="黑体"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</w:rPr>
              <w:t xml:space="preserve"> 月</w:t>
            </w:r>
            <w:r>
              <w:rPr>
                <w:rFonts w:ascii="黑体" w:hAnsi="黑体" w:eastAsia="黑体"/>
                <w:sz w:val="28"/>
              </w:rPr>
              <w:t xml:space="preserve"> </w:t>
            </w:r>
          </w:p>
        </w:tc>
        <w:tc>
          <w:tcPr>
            <w:tcW w:w="1808" w:type="dxa"/>
            <w:gridSpan w:val="3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民</w:t>
            </w:r>
            <w:r>
              <w:rPr>
                <w:rFonts w:ascii="黑体" w:hAnsi="黑体" w:eastAsia="黑体"/>
                <w:sz w:val="28"/>
              </w:rPr>
              <w:t xml:space="preserve">    族</w:t>
            </w:r>
          </w:p>
        </w:tc>
        <w:tc>
          <w:tcPr>
            <w:tcW w:w="1642" w:type="dxa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80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身份证号码</w:t>
            </w:r>
          </w:p>
        </w:tc>
        <w:tc>
          <w:tcPr>
            <w:tcW w:w="2874" w:type="dxa"/>
            <w:gridSpan w:val="3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808" w:type="dxa"/>
            <w:gridSpan w:val="3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参加地方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选拔城市</w:t>
            </w:r>
          </w:p>
        </w:tc>
        <w:tc>
          <w:tcPr>
            <w:tcW w:w="6319" w:type="dxa"/>
            <w:gridSpan w:val="6"/>
          </w:tcPr>
          <w:p>
            <w:pPr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敦煌</w:t>
            </w:r>
          </w:p>
        </w:tc>
        <w:tc>
          <w:tcPr>
            <w:tcW w:w="1808" w:type="dxa"/>
            <w:gridSpan w:val="3"/>
            <w:vMerge w:val="continue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组    别</w:t>
            </w:r>
          </w:p>
        </w:tc>
        <w:tc>
          <w:tcPr>
            <w:tcW w:w="8127" w:type="dxa"/>
            <w:gridSpan w:val="9"/>
          </w:tcPr>
          <w:p>
            <w:pPr>
              <w:rPr>
                <w:sz w:val="28"/>
              </w:rPr>
            </w:pPr>
            <w:r>
              <w:rPr>
                <w:rFonts w:hint="eastAsia" w:ascii="黑体" w:hAnsi="黑体" w:eastAsia="黑体"/>
                <w:sz w:val="24"/>
              </w:rPr>
              <w:t>儿童A（≤</w:t>
            </w:r>
            <w:r>
              <w:rPr>
                <w:rFonts w:ascii="黑体" w:hAnsi="黑体" w:eastAsia="黑体"/>
                <w:sz w:val="24"/>
              </w:rPr>
              <w:t>7</w:t>
            </w:r>
            <w:r>
              <w:rPr>
                <w:rFonts w:hint="eastAsia" w:ascii="黑体" w:hAnsi="黑体" w:eastAsia="黑体"/>
                <w:sz w:val="24"/>
              </w:rPr>
              <w:t>岁）、儿童B（</w:t>
            </w:r>
            <w:r>
              <w:rPr>
                <w:rFonts w:ascii="黑体" w:hAnsi="黑体" w:eastAsia="黑体"/>
                <w:sz w:val="24"/>
              </w:rPr>
              <w:t xml:space="preserve"> 8-10</w:t>
            </w:r>
            <w:r>
              <w:rPr>
                <w:rFonts w:hint="eastAsia" w:ascii="黑体" w:hAnsi="黑体" w:eastAsia="黑体"/>
                <w:sz w:val="24"/>
              </w:rPr>
              <w:t>岁）、少年A（</w:t>
            </w:r>
            <w:r>
              <w:rPr>
                <w:rFonts w:ascii="黑体" w:hAnsi="黑体" w:eastAsia="黑体"/>
                <w:sz w:val="24"/>
              </w:rPr>
              <w:t>11-14</w:t>
            </w:r>
            <w:r>
              <w:rPr>
                <w:rFonts w:hint="eastAsia" w:ascii="黑体" w:hAnsi="黑体" w:eastAsia="黑体"/>
                <w:sz w:val="24"/>
              </w:rPr>
              <w:t>岁）、少年B（</w:t>
            </w:r>
            <w:r>
              <w:rPr>
                <w:rFonts w:ascii="黑体" w:hAnsi="黑体" w:eastAsia="黑体"/>
                <w:sz w:val="24"/>
              </w:rPr>
              <w:t>15-17</w:t>
            </w:r>
            <w:r>
              <w:rPr>
                <w:rFonts w:hint="eastAsia" w:ascii="黑体" w:hAnsi="黑体" w:eastAsia="黑体"/>
                <w:sz w:val="24"/>
              </w:rPr>
              <w:t>岁）、中青年组（≥</w:t>
            </w:r>
            <w:r>
              <w:rPr>
                <w:rFonts w:ascii="黑体" w:hAnsi="黑体" w:eastAsia="黑体"/>
                <w:sz w:val="24"/>
              </w:rPr>
              <w:t>18</w:t>
            </w:r>
            <w:r>
              <w:rPr>
                <w:rFonts w:hint="eastAsia" w:ascii="黑体" w:hAnsi="黑体" w:eastAsia="黑体"/>
                <w:sz w:val="24"/>
              </w:rPr>
              <w:t>岁）、老年组（≥</w:t>
            </w:r>
            <w:r>
              <w:rPr>
                <w:rFonts w:ascii="黑体" w:hAnsi="黑体" w:eastAsia="黑体"/>
                <w:sz w:val="24"/>
              </w:rPr>
              <w:t>55</w:t>
            </w:r>
            <w:r>
              <w:rPr>
                <w:rFonts w:hint="eastAsia" w:ascii="黑体" w:hAnsi="黑体" w:eastAsia="黑体"/>
                <w:sz w:val="24"/>
              </w:rPr>
              <w:t>岁）</w:t>
            </w:r>
            <w:r>
              <w:rPr>
                <w:rFonts w:hint="eastAsia" w:ascii="仿宋" w:hAnsi="仿宋" w:eastAsia="仿宋"/>
                <w:color w:val="FF0000"/>
                <w:sz w:val="22"/>
              </w:rPr>
              <w:t>（保留所在组，删除其它）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</w:t>
            </w:r>
          </w:p>
        </w:tc>
        <w:tc>
          <w:tcPr>
            <w:tcW w:w="3445" w:type="dxa"/>
            <w:gridSpan w:val="3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4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指导教师</w:t>
            </w:r>
          </w:p>
        </w:tc>
        <w:tc>
          <w:tcPr>
            <w:tcW w:w="2548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联系人/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</w:rPr>
              <w:t>家长姓名</w:t>
            </w:r>
          </w:p>
        </w:tc>
        <w:tc>
          <w:tcPr>
            <w:tcW w:w="1979" w:type="dxa"/>
            <w:gridSpan w:val="2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  <w:tc>
          <w:tcPr>
            <w:tcW w:w="1466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电话/手机</w:t>
            </w:r>
          </w:p>
        </w:tc>
        <w:tc>
          <w:tcPr>
            <w:tcW w:w="2134" w:type="dxa"/>
            <w:gridSpan w:val="2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邮编</w:t>
            </w:r>
          </w:p>
        </w:tc>
        <w:tc>
          <w:tcPr>
            <w:tcW w:w="1648" w:type="dxa"/>
            <w:gridSpan w:val="2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邮寄地址</w:t>
            </w:r>
          </w:p>
        </w:tc>
        <w:tc>
          <w:tcPr>
            <w:tcW w:w="8127" w:type="dxa"/>
            <w:gridSpan w:val="9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地方展演/初评曲目</w:t>
            </w:r>
          </w:p>
        </w:tc>
        <w:tc>
          <w:tcPr>
            <w:tcW w:w="5221" w:type="dxa"/>
            <w:gridSpan w:val="4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  <w:p>
            <w:pPr>
              <w:tabs>
                <w:tab w:val="right" w:pos="5005"/>
              </w:tabs>
              <w:jc w:val="left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ascii="黑体" w:hAnsi="黑体" w:eastAsia="黑体"/>
                <w:sz w:val="28"/>
              </w:rPr>
              <w:tab/>
            </w:r>
            <w:r>
              <w:rPr>
                <w:rFonts w:hint="eastAsia" w:ascii="黑体" w:hAnsi="黑体" w:eastAsia="黑体"/>
                <w:sz w:val="28"/>
              </w:rPr>
              <w:t>时长：</w:t>
            </w:r>
            <w:r>
              <w:rPr>
                <w:rFonts w:ascii="黑体" w:hAnsi="黑体" w:eastAsia="黑体"/>
                <w:sz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</w:rPr>
              <w:t>分</w:t>
            </w:r>
            <w:r>
              <w:rPr>
                <w:rFonts w:ascii="黑体" w:hAnsi="黑体" w:eastAsia="黑体"/>
                <w:sz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</w:rPr>
              <w:t>秒</w:t>
            </w:r>
          </w:p>
        </w:tc>
        <w:tc>
          <w:tcPr>
            <w:tcW w:w="1438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  <w:szCs w:val="20"/>
              </w:rPr>
              <w:t>作曲或</w:t>
            </w:r>
          </w:p>
          <w:p>
            <w:pPr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  <w:szCs w:val="20"/>
              </w:rPr>
              <w:t>改编者</w:t>
            </w: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7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全国展演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</w:rPr>
              <w:t>曲目名称</w:t>
            </w:r>
          </w:p>
        </w:tc>
        <w:tc>
          <w:tcPr>
            <w:tcW w:w="5221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时长：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秒</w:t>
            </w:r>
          </w:p>
        </w:tc>
        <w:tc>
          <w:tcPr>
            <w:tcW w:w="1438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0"/>
              </w:rPr>
            </w:pPr>
            <w:r>
              <w:rPr>
                <w:rFonts w:hint="eastAsia" w:ascii="黑体" w:hAnsi="黑体" w:eastAsia="黑体"/>
                <w:sz w:val="28"/>
                <w:szCs w:val="20"/>
              </w:rPr>
              <w:t>作曲或</w:t>
            </w:r>
          </w:p>
          <w:p>
            <w:pPr>
              <w:rPr>
                <w:rFonts w:ascii="黑体" w:hAnsi="黑体" w:eastAsia="黑体"/>
                <w:sz w:val="32"/>
                <w:szCs w:val="20"/>
              </w:rPr>
            </w:pPr>
            <w:r>
              <w:rPr>
                <w:rFonts w:hint="eastAsia" w:ascii="黑体" w:hAnsi="黑体" w:eastAsia="黑体"/>
                <w:sz w:val="28"/>
                <w:szCs w:val="20"/>
              </w:rPr>
              <w:t>改编者</w:t>
            </w: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7" w:type="dxa"/>
            <w:tcBorders>
              <w:bottom w:val="single" w:color="auto" w:sz="18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评审费交纳日期、凭据号</w:t>
            </w:r>
          </w:p>
        </w:tc>
        <w:tc>
          <w:tcPr>
            <w:tcW w:w="8127" w:type="dxa"/>
            <w:gridSpan w:val="9"/>
            <w:tcBorders>
              <w:bottom w:val="single" w:color="auto" w:sz="18" w:space="0"/>
            </w:tcBorders>
          </w:tcPr>
          <w:p>
            <w:pPr>
              <w:rPr>
                <w:rFonts w:ascii="黑体" w:hAnsi="黑体" w:eastAsia="黑体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地方展演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</w:tc>
        <w:tc>
          <w:tcPr>
            <w:tcW w:w="522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金牌陶笛之星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银牌陶笛之星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铜牌陶笛之星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希望之星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</w:p>
        </w:tc>
        <w:tc>
          <w:tcPr>
            <w:tcW w:w="1438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  <w:r>
              <w:rPr>
                <w:rFonts w:ascii="仿宋" w:hAnsi="仿宋" w:eastAsia="仿宋"/>
                <w:sz w:val="28"/>
                <w:szCs w:val="28"/>
              </w:rPr>
              <w:t>委会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主任签字</w:t>
            </w:r>
          </w:p>
        </w:tc>
        <w:tc>
          <w:tcPr>
            <w:tcW w:w="14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全国展演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</w:tc>
        <w:tc>
          <w:tcPr>
            <w:tcW w:w="522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金牌陶笛之星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银牌陶笛之星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铜牌陶笛之星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希望之星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</w:p>
        </w:tc>
        <w:tc>
          <w:tcPr>
            <w:tcW w:w="1438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  <w:r>
              <w:rPr>
                <w:rFonts w:ascii="仿宋" w:hAnsi="仿宋" w:eastAsia="仿宋"/>
                <w:sz w:val="28"/>
                <w:szCs w:val="28"/>
              </w:rPr>
              <w:t>委会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主任签字</w:t>
            </w:r>
          </w:p>
        </w:tc>
        <w:tc>
          <w:tcPr>
            <w:tcW w:w="14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10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70C0"/>
          <w:szCs w:val="21"/>
        </w:rPr>
      </w:pPr>
      <w:r>
        <w:rPr>
          <w:rFonts w:hint="eastAsia" w:ascii="仿宋" w:hAnsi="仿宋" w:eastAsia="仿宋"/>
          <w:color w:val="0070C0"/>
          <w:szCs w:val="21"/>
        </w:rPr>
        <w:t>1. 参赛证号及黑框部分由工作人员填写。</w:t>
      </w:r>
    </w:p>
    <w:p>
      <w:pPr>
        <w:rPr>
          <w:rFonts w:ascii="仿宋" w:hAnsi="仿宋" w:eastAsia="仿宋"/>
          <w:color w:val="0070C0"/>
          <w:szCs w:val="21"/>
        </w:rPr>
      </w:pPr>
      <w:r>
        <w:rPr>
          <w:rFonts w:hint="eastAsia" w:ascii="仿宋" w:hAnsi="仿宋" w:eastAsia="仿宋"/>
          <w:color w:val="0070C0"/>
          <w:szCs w:val="21"/>
        </w:rPr>
        <w:t>2. 请务必完整填写，由于信息不完整或错误导致的损失由选手负责；</w:t>
      </w:r>
    </w:p>
    <w:p>
      <w:pPr>
        <w:rPr>
          <w:rFonts w:ascii="仿宋" w:hAnsi="仿宋" w:eastAsia="仿宋"/>
          <w:color w:val="0070C0"/>
          <w:szCs w:val="21"/>
        </w:rPr>
      </w:pPr>
      <w:r>
        <w:rPr>
          <w:rFonts w:hint="eastAsia" w:ascii="仿宋" w:hAnsi="仿宋" w:eastAsia="仿宋"/>
          <w:color w:val="0070C0"/>
          <w:szCs w:val="21"/>
        </w:rPr>
        <w:t>3. 参加网评的选手，请将文件名改为</w:t>
      </w:r>
      <w:r>
        <w:rPr>
          <w:rFonts w:hint="eastAsia" w:ascii="仿宋" w:hAnsi="仿宋" w:eastAsia="仿宋"/>
          <w:color w:val="FF0000"/>
          <w:szCs w:val="21"/>
        </w:rPr>
        <w:t>“独奏组_xxx报名表”</w:t>
      </w:r>
      <w:r>
        <w:rPr>
          <w:rFonts w:hint="eastAsia" w:ascii="仿宋" w:hAnsi="仿宋" w:eastAsia="仿宋"/>
          <w:color w:val="0070C0"/>
          <w:szCs w:val="21"/>
        </w:rPr>
        <w:t>，连同视频（200M以内）及缴费单发至</w:t>
      </w:r>
      <w:r>
        <w:fldChar w:fldCharType="begin"/>
      </w:r>
      <w:r>
        <w:instrText xml:space="preserve"> HYPERLINK "mailto:ocarinart@163.com" </w:instrText>
      </w:r>
      <w:r>
        <w:fldChar w:fldCharType="separate"/>
      </w:r>
      <w:r>
        <w:rPr>
          <w:rStyle w:val="8"/>
          <w:rFonts w:hint="eastAsia" w:ascii="仿宋" w:hAnsi="仿宋" w:eastAsia="仿宋"/>
          <w:szCs w:val="21"/>
        </w:rPr>
        <w:t>ocarinart@163.com</w:t>
      </w:r>
      <w:r>
        <w:rPr>
          <w:rStyle w:val="8"/>
          <w:rFonts w:hint="eastAsia"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 xml:space="preserve"> </w:t>
      </w:r>
    </w:p>
    <w:p>
      <w:pPr>
        <w:rPr>
          <w:rFonts w:ascii="仿宋" w:hAnsi="仿宋" w:eastAsia="仿宋"/>
          <w:color w:val="0070C0"/>
          <w:szCs w:val="21"/>
        </w:rPr>
      </w:pPr>
      <w:r>
        <w:rPr>
          <w:rFonts w:hint="eastAsia" w:ascii="仿宋" w:hAnsi="仿宋" w:eastAsia="仿宋"/>
          <w:color w:val="0070C0"/>
          <w:szCs w:val="21"/>
        </w:rPr>
        <w:t>4. 地方展演和全国展演（未确定者可暂时不填）的曲目不得重复。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543550" cy="771525"/>
          <wp:effectExtent l="0" t="0" r="0" b="9525"/>
          <wp:docPr id="1" name="图片 1" descr="Logo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543550" cy="771525"/>
          <wp:effectExtent l="0" t="0" r="0" b="9525"/>
          <wp:docPr id="2" name="图片 2" descr="Logo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62"/>
    <w:rsid w:val="00012C17"/>
    <w:rsid w:val="00031DE6"/>
    <w:rsid w:val="00071A8B"/>
    <w:rsid w:val="00094C46"/>
    <w:rsid w:val="00095CF1"/>
    <w:rsid w:val="000A652A"/>
    <w:rsid w:val="000D243B"/>
    <w:rsid w:val="000E4DC6"/>
    <w:rsid w:val="00130651"/>
    <w:rsid w:val="00154519"/>
    <w:rsid w:val="0017741C"/>
    <w:rsid w:val="001A5FCD"/>
    <w:rsid w:val="001B3487"/>
    <w:rsid w:val="001F3130"/>
    <w:rsid w:val="00211166"/>
    <w:rsid w:val="00230783"/>
    <w:rsid w:val="00270F37"/>
    <w:rsid w:val="002717F9"/>
    <w:rsid w:val="002B50D6"/>
    <w:rsid w:val="002B77FD"/>
    <w:rsid w:val="002C7757"/>
    <w:rsid w:val="002D0F7B"/>
    <w:rsid w:val="002F19A0"/>
    <w:rsid w:val="002F7145"/>
    <w:rsid w:val="003010C8"/>
    <w:rsid w:val="00334E48"/>
    <w:rsid w:val="00345356"/>
    <w:rsid w:val="0035100C"/>
    <w:rsid w:val="00352360"/>
    <w:rsid w:val="00356906"/>
    <w:rsid w:val="00383EB1"/>
    <w:rsid w:val="003861CF"/>
    <w:rsid w:val="00394711"/>
    <w:rsid w:val="003D3801"/>
    <w:rsid w:val="003D798B"/>
    <w:rsid w:val="00453138"/>
    <w:rsid w:val="00455DC9"/>
    <w:rsid w:val="004610FD"/>
    <w:rsid w:val="00462552"/>
    <w:rsid w:val="004759BA"/>
    <w:rsid w:val="004820E5"/>
    <w:rsid w:val="00490735"/>
    <w:rsid w:val="004B6C37"/>
    <w:rsid w:val="004C7B13"/>
    <w:rsid w:val="00533AF1"/>
    <w:rsid w:val="005343C5"/>
    <w:rsid w:val="00536F73"/>
    <w:rsid w:val="00545190"/>
    <w:rsid w:val="00551F65"/>
    <w:rsid w:val="00555962"/>
    <w:rsid w:val="00581B52"/>
    <w:rsid w:val="00582EAE"/>
    <w:rsid w:val="005A39D5"/>
    <w:rsid w:val="005A519E"/>
    <w:rsid w:val="005F1525"/>
    <w:rsid w:val="00631F28"/>
    <w:rsid w:val="00642B9C"/>
    <w:rsid w:val="006460C6"/>
    <w:rsid w:val="00663915"/>
    <w:rsid w:val="00673C2D"/>
    <w:rsid w:val="00674726"/>
    <w:rsid w:val="00676591"/>
    <w:rsid w:val="00677D4B"/>
    <w:rsid w:val="00696C79"/>
    <w:rsid w:val="006975BC"/>
    <w:rsid w:val="006A41AE"/>
    <w:rsid w:val="006D094B"/>
    <w:rsid w:val="006E2A6B"/>
    <w:rsid w:val="00711092"/>
    <w:rsid w:val="00713B5A"/>
    <w:rsid w:val="0072115D"/>
    <w:rsid w:val="007369BA"/>
    <w:rsid w:val="00760066"/>
    <w:rsid w:val="007A4B08"/>
    <w:rsid w:val="007B06E1"/>
    <w:rsid w:val="007C2439"/>
    <w:rsid w:val="007D3D5A"/>
    <w:rsid w:val="007F451F"/>
    <w:rsid w:val="007F515D"/>
    <w:rsid w:val="007F5BF6"/>
    <w:rsid w:val="00805F61"/>
    <w:rsid w:val="00814A88"/>
    <w:rsid w:val="00816FEF"/>
    <w:rsid w:val="00823309"/>
    <w:rsid w:val="00830D69"/>
    <w:rsid w:val="0083435E"/>
    <w:rsid w:val="008971D3"/>
    <w:rsid w:val="008A2B0B"/>
    <w:rsid w:val="008A5D1F"/>
    <w:rsid w:val="008D758E"/>
    <w:rsid w:val="00934A3E"/>
    <w:rsid w:val="0095709B"/>
    <w:rsid w:val="00957564"/>
    <w:rsid w:val="00960EDE"/>
    <w:rsid w:val="00972487"/>
    <w:rsid w:val="00992FBF"/>
    <w:rsid w:val="009C44E2"/>
    <w:rsid w:val="00A1399B"/>
    <w:rsid w:val="00A51B22"/>
    <w:rsid w:val="00A54DC4"/>
    <w:rsid w:val="00A67FE9"/>
    <w:rsid w:val="00A84E17"/>
    <w:rsid w:val="00A94898"/>
    <w:rsid w:val="00AB171F"/>
    <w:rsid w:val="00AC50EA"/>
    <w:rsid w:val="00AF6B59"/>
    <w:rsid w:val="00B069E7"/>
    <w:rsid w:val="00B071AD"/>
    <w:rsid w:val="00B44C76"/>
    <w:rsid w:val="00B576C6"/>
    <w:rsid w:val="00B72E64"/>
    <w:rsid w:val="00B74408"/>
    <w:rsid w:val="00B76F38"/>
    <w:rsid w:val="00B86529"/>
    <w:rsid w:val="00BB0762"/>
    <w:rsid w:val="00BF70A6"/>
    <w:rsid w:val="00C0186D"/>
    <w:rsid w:val="00C70567"/>
    <w:rsid w:val="00C920CE"/>
    <w:rsid w:val="00CA50E5"/>
    <w:rsid w:val="00CB3561"/>
    <w:rsid w:val="00CE21D5"/>
    <w:rsid w:val="00CE581E"/>
    <w:rsid w:val="00CE5900"/>
    <w:rsid w:val="00D07876"/>
    <w:rsid w:val="00D23EBA"/>
    <w:rsid w:val="00D55F93"/>
    <w:rsid w:val="00D6445D"/>
    <w:rsid w:val="00D86572"/>
    <w:rsid w:val="00D872F9"/>
    <w:rsid w:val="00D906AF"/>
    <w:rsid w:val="00DB3359"/>
    <w:rsid w:val="00DE4DE3"/>
    <w:rsid w:val="00DF198C"/>
    <w:rsid w:val="00E00919"/>
    <w:rsid w:val="00E40966"/>
    <w:rsid w:val="00E61562"/>
    <w:rsid w:val="00E93D2C"/>
    <w:rsid w:val="00EB1789"/>
    <w:rsid w:val="00EC731A"/>
    <w:rsid w:val="00EF3E91"/>
    <w:rsid w:val="00F20377"/>
    <w:rsid w:val="00F268F4"/>
    <w:rsid w:val="00F70D77"/>
    <w:rsid w:val="00F814D6"/>
    <w:rsid w:val="00F846B5"/>
    <w:rsid w:val="00F90AAD"/>
    <w:rsid w:val="00FA579B"/>
    <w:rsid w:val="00FA6BCE"/>
    <w:rsid w:val="00FE7968"/>
    <w:rsid w:val="11B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62" w:semiHidden="0" w:name="Colorful Shading"/>
    <w:lsdException w:unhideWhenUsed="0" w:uiPriority="72" w:semiHidden="0" w:name="Colorful List"/>
    <w:lsdException w:qFormat="1" w:unhideWhenUsed="0" w:uiPriority="64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62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2">
    <w:name w:val="Table Contemporary"/>
    <w:basedOn w:val="9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table" w:styleId="13">
    <w:name w:val="Colorful Shading"/>
    <w:basedOn w:val="9"/>
    <w:qFormat/>
    <w:uiPriority w:val="62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">
    <w:name w:val="Colorful Shading Accent 3"/>
    <w:basedOn w:val="9"/>
    <w:qFormat/>
    <w:uiPriority w:val="62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5">
    <w:name w:val="Colorful Grid"/>
    <w:basedOn w:val="9"/>
    <w:qFormat/>
    <w:uiPriority w:val="64"/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paragraph" w:customStyle="1" w:styleId="16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7">
    <w:name w:val="批注框文本 Char"/>
    <w:link w:val="2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99</Words>
  <Characters>568</Characters>
  <Lines>4</Lines>
  <Paragraphs>1</Paragraphs>
  <TotalTime>116</TotalTime>
  <ScaleCrop>false</ScaleCrop>
  <LinksUpToDate>false</LinksUpToDate>
  <CharactersWithSpaces>666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2016-03-29T01:33:00Z</dcterms:created>
  <dc:creator>Lenovo User</dc:creator>
  <cp:lastModifiedBy>山东群思科技--窦敏</cp:lastModifiedBy>
  <cp:lastPrinted>2010-08-10T02:22:00Z</cp:lastPrinted>
  <dcterms:modified xsi:type="dcterms:W3CDTF">2018-05-09T03:44:47Z</dcterms:modified>
  <dc:title>首届北京陶笛邀请赛章程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